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1FF" w:rsidRPr="00A03B1E" w:rsidRDefault="008941FF" w:rsidP="008941FF">
      <w:pPr>
        <w:jc w:val="right"/>
        <w:rPr>
          <w:rFonts w:ascii="Times New Roman" w:hAnsi="Times New Roman"/>
          <w:i/>
          <w:sz w:val="28"/>
          <w:szCs w:val="28"/>
          <w:lang w:val="kk-KZ"/>
        </w:rPr>
      </w:pPr>
      <w:r w:rsidRPr="00A03B1E">
        <w:rPr>
          <w:rFonts w:ascii="Times New Roman" w:hAnsi="Times New Roman"/>
          <w:i/>
          <w:sz w:val="28"/>
          <w:szCs w:val="28"/>
          <w:lang w:val="kk-KZ"/>
        </w:rPr>
        <w:t xml:space="preserve">Тендерлік құжаттамаға </w:t>
      </w:r>
    </w:p>
    <w:p w:rsidR="008941FF" w:rsidRPr="00A03B1E" w:rsidRDefault="008941FF" w:rsidP="008941FF">
      <w:pPr>
        <w:jc w:val="right"/>
        <w:rPr>
          <w:rFonts w:ascii="Times New Roman" w:hAnsi="Times New Roman"/>
          <w:i/>
          <w:sz w:val="28"/>
          <w:szCs w:val="28"/>
          <w:lang w:val="kk-KZ"/>
        </w:rPr>
      </w:pPr>
      <w:r>
        <w:rPr>
          <w:rFonts w:ascii="Times New Roman" w:hAnsi="Times New Roman"/>
          <w:i/>
          <w:sz w:val="28"/>
          <w:szCs w:val="28"/>
          <w:lang w:val="kk-KZ"/>
        </w:rPr>
        <w:t>2</w:t>
      </w:r>
      <w:r w:rsidRPr="00A03B1E">
        <w:rPr>
          <w:rFonts w:ascii="Times New Roman" w:hAnsi="Times New Roman"/>
          <w:i/>
          <w:sz w:val="28"/>
          <w:szCs w:val="28"/>
          <w:lang w:val="kk-KZ"/>
        </w:rPr>
        <w:t xml:space="preserve"> қосымша</w:t>
      </w:r>
    </w:p>
    <w:p w:rsidR="008941FF" w:rsidRPr="00E41231" w:rsidRDefault="008941FF" w:rsidP="008941FF">
      <w:pPr>
        <w:jc w:val="right"/>
        <w:rPr>
          <w:rFonts w:ascii="Times New Roman" w:hAnsi="Times New Roman" w:cs="Times New Roman"/>
          <w:b/>
          <w:lang w:val="kk-KZ"/>
        </w:rPr>
      </w:pPr>
    </w:p>
    <w:p w:rsidR="008941FF" w:rsidRPr="00C81E7B" w:rsidRDefault="008941FF" w:rsidP="008941FF">
      <w:pPr>
        <w:jc w:val="center"/>
        <w:rPr>
          <w:rFonts w:ascii="Times New Roman" w:hAnsi="Times New Roman" w:cs="Times New Roman"/>
          <w:b/>
          <w:lang w:val="kk-KZ"/>
        </w:rPr>
      </w:pPr>
      <w:r w:rsidRPr="00C81E7B">
        <w:rPr>
          <w:rFonts w:ascii="Times New Roman" w:hAnsi="Times New Roman" w:cs="Times New Roman"/>
          <w:b/>
          <w:lang w:val="kk-KZ"/>
        </w:rPr>
        <w:t xml:space="preserve">Сатып алынатын </w:t>
      </w:r>
      <w:r w:rsidR="00A202C9">
        <w:rPr>
          <w:rFonts w:ascii="Times New Roman" w:hAnsi="Times New Roman" w:cs="Times New Roman"/>
          <w:b/>
          <w:lang w:val="kk-KZ"/>
        </w:rPr>
        <w:t>ДЗ және МБ</w:t>
      </w:r>
    </w:p>
    <w:p w:rsidR="008941FF" w:rsidRPr="00C81E7B" w:rsidRDefault="008941FF" w:rsidP="008941FF">
      <w:pPr>
        <w:jc w:val="center"/>
        <w:rPr>
          <w:rFonts w:ascii="Times New Roman" w:hAnsi="Times New Roman" w:cs="Times New Roman"/>
          <w:b/>
          <w:lang w:val="kk-KZ"/>
        </w:rPr>
      </w:pPr>
      <w:r w:rsidRPr="00C81E7B">
        <w:rPr>
          <w:rFonts w:ascii="Times New Roman" w:hAnsi="Times New Roman" w:cs="Times New Roman"/>
          <w:b/>
          <w:lang w:val="kk-KZ"/>
        </w:rPr>
        <w:t>Техникалық сипаттама</w:t>
      </w:r>
    </w:p>
    <w:p w:rsidR="008941FF" w:rsidRPr="00D046A5" w:rsidRDefault="008941FF" w:rsidP="008941FF">
      <w:pPr>
        <w:jc w:val="center"/>
        <w:rPr>
          <w:rFonts w:ascii="Times New Roman" w:hAnsi="Times New Roman" w:cs="Times New Roman"/>
          <w:b/>
          <w:lang w:val="kk-KZ"/>
        </w:rPr>
      </w:pPr>
    </w:p>
    <w:p w:rsidR="008941FF" w:rsidRPr="00D046A5" w:rsidRDefault="008941FF" w:rsidP="008941FF">
      <w:pPr>
        <w:jc w:val="center"/>
        <w:rPr>
          <w:rFonts w:ascii="Times New Roman" w:hAnsi="Times New Roman" w:cs="Times New Roman"/>
          <w:b/>
          <w:lang w:val="kk-KZ"/>
        </w:rPr>
      </w:pPr>
    </w:p>
    <w:tbl>
      <w:tblPr>
        <w:tblW w:w="15889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0"/>
        <w:gridCol w:w="3261"/>
        <w:gridCol w:w="992"/>
        <w:gridCol w:w="10348"/>
        <w:gridCol w:w="708"/>
      </w:tblGrid>
      <w:tr w:rsidR="008941FF" w:rsidRPr="00D046A5" w:rsidTr="007848EB">
        <w:trPr>
          <w:trHeight w:val="70"/>
        </w:trPr>
        <w:tc>
          <w:tcPr>
            <w:tcW w:w="580" w:type="dxa"/>
            <w:shd w:val="clear" w:color="auto" w:fill="auto"/>
            <w:vAlign w:val="center"/>
            <w:hideMark/>
          </w:tcPr>
          <w:p w:rsidR="008941FF" w:rsidRPr="00D046A5" w:rsidRDefault="008941FF" w:rsidP="007848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  <w:r w:rsidRPr="00D046A5">
              <w:rPr>
                <w:rFonts w:ascii="Times New Roman" w:eastAsia="Times New Roman" w:hAnsi="Times New Roman" w:cs="Times New Roman"/>
                <w:b/>
                <w:bCs/>
              </w:rPr>
              <w:t>Лотт</w:t>
            </w:r>
            <w:r w:rsidRPr="00D046A5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 xml:space="preserve">ың </w:t>
            </w:r>
            <w:r w:rsidRPr="00D046A5"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8941FF" w:rsidRPr="00D046A5" w:rsidRDefault="008941FF" w:rsidP="007848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  <w:r w:rsidRPr="00D046A5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>Тауардың атауы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941FF" w:rsidRPr="00D046A5" w:rsidRDefault="008941FF" w:rsidP="007848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  <w:r w:rsidRPr="00D046A5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>Өлшем бірлігі</w:t>
            </w:r>
          </w:p>
        </w:tc>
        <w:tc>
          <w:tcPr>
            <w:tcW w:w="10348" w:type="dxa"/>
            <w:vAlign w:val="center"/>
          </w:tcPr>
          <w:p w:rsidR="008941FF" w:rsidRPr="00D046A5" w:rsidRDefault="008941FF" w:rsidP="007848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  <w:r w:rsidRPr="00D046A5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>Тауардың сапасына, техникалық және функционалдық сипаттамаларына (тұтыну ерекшеліктеріне) қойылатын талаптар</w:t>
            </w:r>
          </w:p>
        </w:tc>
        <w:tc>
          <w:tcPr>
            <w:tcW w:w="708" w:type="dxa"/>
            <w:vAlign w:val="center"/>
          </w:tcPr>
          <w:p w:rsidR="008941FF" w:rsidRPr="00D046A5" w:rsidRDefault="008941FF" w:rsidP="007848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  <w:r w:rsidRPr="00D046A5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>Саны</w:t>
            </w:r>
          </w:p>
        </w:tc>
      </w:tr>
      <w:tr w:rsidR="001735D9" w:rsidRPr="00A202C9" w:rsidTr="007848EB">
        <w:trPr>
          <w:trHeight w:val="70"/>
        </w:trPr>
        <w:tc>
          <w:tcPr>
            <w:tcW w:w="580" w:type="dxa"/>
            <w:shd w:val="clear" w:color="auto" w:fill="auto"/>
            <w:hideMark/>
          </w:tcPr>
          <w:p w:rsidR="001735D9" w:rsidRPr="00D046A5" w:rsidRDefault="001735D9" w:rsidP="00471FF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D046A5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3261" w:type="dxa"/>
            <w:shd w:val="clear" w:color="auto" w:fill="auto"/>
            <w:hideMark/>
          </w:tcPr>
          <w:p w:rsidR="001735D9" w:rsidRPr="00DF7C19" w:rsidRDefault="001735D9" w:rsidP="00D47AFF">
            <w:pPr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Теноксикам</w:t>
            </w:r>
          </w:p>
        </w:tc>
        <w:tc>
          <w:tcPr>
            <w:tcW w:w="992" w:type="dxa"/>
            <w:shd w:val="clear" w:color="auto" w:fill="auto"/>
            <w:hideMark/>
          </w:tcPr>
          <w:p w:rsidR="001735D9" w:rsidRPr="0008389D" w:rsidRDefault="001735D9" w:rsidP="007848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08389D">
              <w:rPr>
                <w:rFonts w:ascii="Times New Roman" w:hAnsi="Times New Roman" w:cs="Times New Roman"/>
              </w:rPr>
              <w:t>құты</w:t>
            </w:r>
          </w:p>
        </w:tc>
        <w:tc>
          <w:tcPr>
            <w:tcW w:w="10348" w:type="dxa"/>
          </w:tcPr>
          <w:p w:rsidR="001735D9" w:rsidRPr="0008389D" w:rsidRDefault="001735D9" w:rsidP="001E0BBD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08389D">
              <w:rPr>
                <w:rFonts w:ascii="Times New Roman" w:hAnsi="Times New Roman" w:cs="Times New Roman"/>
                <w:lang w:val="kk-KZ"/>
              </w:rPr>
              <w:t>В/в және в/м енгізуге арналған ерітінді 20 мг/2.0 мл №3. Белсенді ингредиент: теноксикам-20 мг. қосымша заттар: маннитол – 80,00 мг, аскорбин қышқылы – 0,400 мг, натрий эдетаты - 0,20 мг, трометадол – 3,30 мг, натрий гидроксиді және хлорсутек қышқылы – q.</w:t>
            </w:r>
          </w:p>
        </w:tc>
        <w:tc>
          <w:tcPr>
            <w:tcW w:w="708" w:type="dxa"/>
          </w:tcPr>
          <w:p w:rsidR="001735D9" w:rsidRPr="00817949" w:rsidRDefault="001735D9" w:rsidP="007848EB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1735D9" w:rsidRPr="00817949" w:rsidTr="007848EB">
        <w:trPr>
          <w:trHeight w:val="70"/>
        </w:trPr>
        <w:tc>
          <w:tcPr>
            <w:tcW w:w="580" w:type="dxa"/>
            <w:shd w:val="clear" w:color="auto" w:fill="auto"/>
            <w:hideMark/>
          </w:tcPr>
          <w:p w:rsidR="001735D9" w:rsidRPr="00817949" w:rsidRDefault="001735D9" w:rsidP="00471FF9">
            <w:pPr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  <w:r w:rsidRPr="00817949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>2</w:t>
            </w:r>
          </w:p>
        </w:tc>
        <w:tc>
          <w:tcPr>
            <w:tcW w:w="3261" w:type="dxa"/>
            <w:shd w:val="clear" w:color="auto" w:fill="auto"/>
            <w:hideMark/>
          </w:tcPr>
          <w:p w:rsidR="001735D9" w:rsidRPr="00DF7C19" w:rsidRDefault="001735D9" w:rsidP="00D47AFF">
            <w:pPr>
              <w:rPr>
                <w:rFonts w:ascii="Times New Roman" w:eastAsia="Times New Roman" w:hAnsi="Times New Roman"/>
                <w:b/>
                <w:lang w:val="kk-KZ"/>
              </w:rPr>
            </w:pPr>
            <w:r w:rsidRPr="00DF7C19">
              <w:rPr>
                <w:rFonts w:ascii="Times New Roman" w:eastAsia="Times New Roman" w:hAnsi="Times New Roman"/>
                <w:b/>
                <w:bCs/>
              </w:rPr>
              <w:t>Тиреопероксидаза антидене Калибраторы (Anti-TPO CS)</w:t>
            </w:r>
          </w:p>
        </w:tc>
        <w:tc>
          <w:tcPr>
            <w:tcW w:w="992" w:type="dxa"/>
            <w:shd w:val="clear" w:color="auto" w:fill="auto"/>
            <w:hideMark/>
          </w:tcPr>
          <w:p w:rsidR="001735D9" w:rsidRPr="00D046A5" w:rsidRDefault="001735D9" w:rsidP="007848EB">
            <w:pPr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орама</w:t>
            </w:r>
          </w:p>
        </w:tc>
        <w:tc>
          <w:tcPr>
            <w:tcW w:w="10348" w:type="dxa"/>
          </w:tcPr>
          <w:p w:rsidR="001735D9" w:rsidRPr="00D046A5" w:rsidRDefault="001735D9" w:rsidP="001E0BBD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Тиреопероксидаза антидене к</w:t>
            </w:r>
            <w:r w:rsidRPr="00870A84">
              <w:rPr>
                <w:rFonts w:ascii="Times New Roman" w:hAnsi="Times New Roman" w:cs="Times New Roman"/>
                <w:lang w:val="kk-KZ"/>
              </w:rPr>
              <w:t>алибраторы (Anti-TPO CS) Anti-TPO. Cobas e411, elecsys 2010 анализаторында жұмыс істеуге арналған). Жинақтың құрамы: 4 * 1 мл.</w:t>
            </w:r>
          </w:p>
        </w:tc>
        <w:tc>
          <w:tcPr>
            <w:tcW w:w="708" w:type="dxa"/>
          </w:tcPr>
          <w:p w:rsidR="001735D9" w:rsidRPr="00817949" w:rsidRDefault="001735D9" w:rsidP="007848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7949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</w:tr>
      <w:tr w:rsidR="001735D9" w:rsidRPr="00817949" w:rsidTr="007848EB">
        <w:trPr>
          <w:trHeight w:val="70"/>
        </w:trPr>
        <w:tc>
          <w:tcPr>
            <w:tcW w:w="580" w:type="dxa"/>
            <w:shd w:val="clear" w:color="auto" w:fill="auto"/>
            <w:hideMark/>
          </w:tcPr>
          <w:p w:rsidR="001735D9" w:rsidRPr="00817949" w:rsidRDefault="001735D9" w:rsidP="00471FF9">
            <w:pPr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  <w:r w:rsidRPr="00817949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>3</w:t>
            </w:r>
          </w:p>
        </w:tc>
        <w:tc>
          <w:tcPr>
            <w:tcW w:w="3261" w:type="dxa"/>
            <w:shd w:val="clear" w:color="auto" w:fill="auto"/>
            <w:hideMark/>
          </w:tcPr>
          <w:p w:rsidR="001735D9" w:rsidRPr="00817949" w:rsidRDefault="001735D9" w:rsidP="00D47AFF">
            <w:pPr>
              <w:rPr>
                <w:rFonts w:ascii="Times New Roman" w:hAnsi="Times New Roman"/>
                <w:b/>
                <w:lang w:val="kk-KZ"/>
              </w:rPr>
            </w:pPr>
            <w:r w:rsidRPr="00817949">
              <w:rPr>
                <w:rFonts w:ascii="Times New Roman" w:hAnsi="Times New Roman"/>
                <w:b/>
                <w:lang w:val="kk-KZ"/>
              </w:rPr>
              <w:t xml:space="preserve">Калибратор </w:t>
            </w:r>
            <w:r w:rsidRPr="00DF7C19">
              <w:rPr>
                <w:rFonts w:ascii="Times New Roman" w:hAnsi="Times New Roman"/>
                <w:b/>
                <w:lang w:val="kk-KZ"/>
              </w:rPr>
              <w:t xml:space="preserve">                       т</w:t>
            </w:r>
            <w:r w:rsidRPr="00817949">
              <w:rPr>
                <w:rFonts w:ascii="Times New Roman" w:hAnsi="Times New Roman"/>
                <w:b/>
                <w:lang w:val="kk-KZ"/>
              </w:rPr>
              <w:t>иреотропты</w:t>
            </w:r>
            <w:r w:rsidRPr="00DF7C19">
              <w:rPr>
                <w:rFonts w:ascii="Times New Roman" w:hAnsi="Times New Roman"/>
                <w:b/>
                <w:lang w:val="kk-KZ"/>
              </w:rPr>
              <w:t xml:space="preserve"> </w:t>
            </w:r>
            <w:r w:rsidRPr="00817949">
              <w:rPr>
                <w:rFonts w:ascii="Times New Roman" w:hAnsi="Times New Roman"/>
                <w:b/>
                <w:lang w:val="kk-KZ"/>
              </w:rPr>
              <w:t>гормон (TSH CS)</w:t>
            </w:r>
          </w:p>
        </w:tc>
        <w:tc>
          <w:tcPr>
            <w:tcW w:w="992" w:type="dxa"/>
            <w:shd w:val="clear" w:color="auto" w:fill="auto"/>
            <w:hideMark/>
          </w:tcPr>
          <w:p w:rsidR="001735D9" w:rsidRPr="00817949" w:rsidRDefault="001735D9" w:rsidP="007848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7949">
              <w:rPr>
                <w:rFonts w:ascii="Times New Roman" w:eastAsia="Times New Roman" w:hAnsi="Times New Roman" w:cs="Times New Roman"/>
                <w:lang w:val="kk-KZ"/>
              </w:rPr>
              <w:t>орама</w:t>
            </w:r>
          </w:p>
        </w:tc>
        <w:tc>
          <w:tcPr>
            <w:tcW w:w="10348" w:type="dxa"/>
          </w:tcPr>
          <w:p w:rsidR="001735D9" w:rsidRPr="00D046A5" w:rsidRDefault="001735D9" w:rsidP="001E0BBD">
            <w:pPr>
              <w:jc w:val="both"/>
              <w:rPr>
                <w:rFonts w:ascii="Times New Roman" w:hAnsi="Times New Roman" w:cs="Times New Roman"/>
              </w:rPr>
            </w:pPr>
            <w:r w:rsidRPr="00815927">
              <w:rPr>
                <w:rFonts w:ascii="Times New Roman" w:hAnsi="Times New Roman"/>
                <w:lang w:val="kk-KZ"/>
              </w:rPr>
              <w:t xml:space="preserve">Калибратор </w:t>
            </w:r>
            <w:r w:rsidRPr="00870A84">
              <w:rPr>
                <w:rFonts w:ascii="Times New Roman" w:hAnsi="Times New Roman"/>
                <w:lang w:val="kk-KZ"/>
              </w:rPr>
              <w:t>т</w:t>
            </w:r>
            <w:r w:rsidRPr="00815927">
              <w:rPr>
                <w:rFonts w:ascii="Times New Roman" w:hAnsi="Times New Roman"/>
                <w:lang w:val="kk-KZ"/>
              </w:rPr>
              <w:t>иреотропты</w:t>
            </w:r>
            <w:r w:rsidRPr="00870A84">
              <w:rPr>
                <w:rFonts w:ascii="Times New Roman" w:hAnsi="Times New Roman"/>
                <w:lang w:val="kk-KZ"/>
              </w:rPr>
              <w:t xml:space="preserve"> </w:t>
            </w:r>
            <w:r w:rsidRPr="00815927">
              <w:rPr>
                <w:rFonts w:ascii="Times New Roman" w:hAnsi="Times New Roman"/>
                <w:lang w:val="kk-KZ"/>
              </w:rPr>
              <w:t>гормон</w:t>
            </w:r>
            <w:r w:rsidRPr="00815927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</w:t>
            </w:r>
            <w:r w:rsidRPr="00815927">
              <w:rPr>
                <w:rFonts w:ascii="Times New Roman" w:eastAsia="Times New Roman" w:hAnsi="Times New Roman" w:cs="Times New Roman"/>
                <w:lang w:val="kk-KZ"/>
              </w:rPr>
              <w:t>(TSH CS)</w:t>
            </w:r>
            <w:r w:rsidRPr="00815927">
              <w:rPr>
                <w:lang w:val="kk-KZ"/>
              </w:rPr>
              <w:t xml:space="preserve"> </w:t>
            </w:r>
            <w:r w:rsidRPr="00815927">
              <w:rPr>
                <w:rFonts w:ascii="Times New Roman" w:eastAsia="Times New Roman" w:hAnsi="Times New Roman" w:cs="Times New Roman"/>
                <w:lang w:val="kk-KZ"/>
              </w:rPr>
              <w:t xml:space="preserve">Cobas e411, elecsys 2010 анализаторында жұмыс істеуге арналған). </w:t>
            </w:r>
            <w:r w:rsidRPr="00870A84">
              <w:rPr>
                <w:rFonts w:ascii="Times New Roman" w:eastAsia="Times New Roman" w:hAnsi="Times New Roman" w:cs="Times New Roman"/>
              </w:rPr>
              <w:t>Жинақтың құрамы: 4 * 1 мл.</w:t>
            </w:r>
          </w:p>
        </w:tc>
        <w:tc>
          <w:tcPr>
            <w:tcW w:w="708" w:type="dxa"/>
          </w:tcPr>
          <w:p w:rsidR="001735D9" w:rsidRPr="00817949" w:rsidRDefault="001735D9" w:rsidP="007848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7949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</w:tr>
      <w:tr w:rsidR="001735D9" w:rsidRPr="00817949" w:rsidTr="007848EB">
        <w:trPr>
          <w:trHeight w:val="289"/>
        </w:trPr>
        <w:tc>
          <w:tcPr>
            <w:tcW w:w="580" w:type="dxa"/>
            <w:shd w:val="clear" w:color="auto" w:fill="auto"/>
            <w:hideMark/>
          </w:tcPr>
          <w:p w:rsidR="001735D9" w:rsidRPr="00817949" w:rsidRDefault="001735D9" w:rsidP="00471FF9">
            <w:pPr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  <w:r w:rsidRPr="00817949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>4</w:t>
            </w:r>
          </w:p>
        </w:tc>
        <w:tc>
          <w:tcPr>
            <w:tcW w:w="3261" w:type="dxa"/>
            <w:shd w:val="clear" w:color="auto" w:fill="auto"/>
            <w:hideMark/>
          </w:tcPr>
          <w:p w:rsidR="001735D9" w:rsidRPr="00DF7C19" w:rsidRDefault="001735D9" w:rsidP="00D47AFF">
            <w:pPr>
              <w:rPr>
                <w:rFonts w:ascii="Times New Roman" w:hAnsi="Times New Roman"/>
                <w:b/>
                <w:lang w:val="kk-KZ"/>
              </w:rPr>
            </w:pPr>
            <w:r w:rsidRPr="00DF7C19">
              <w:rPr>
                <w:rFonts w:ascii="Times New Roman" w:hAnsi="Times New Roman"/>
                <w:b/>
                <w:lang w:val="kk-KZ"/>
              </w:rPr>
              <w:t>Қышқылды жуу ерітіндісі бар құты</w:t>
            </w:r>
          </w:p>
        </w:tc>
        <w:tc>
          <w:tcPr>
            <w:tcW w:w="992" w:type="dxa"/>
            <w:shd w:val="clear" w:color="auto" w:fill="auto"/>
            <w:hideMark/>
          </w:tcPr>
          <w:p w:rsidR="001735D9" w:rsidRPr="00817949" w:rsidRDefault="001735D9" w:rsidP="007848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7949">
              <w:rPr>
                <w:rFonts w:ascii="Times New Roman" w:eastAsia="Times New Roman" w:hAnsi="Times New Roman" w:cs="Times New Roman"/>
                <w:lang w:val="kk-KZ"/>
              </w:rPr>
              <w:t>орама</w:t>
            </w:r>
          </w:p>
        </w:tc>
        <w:tc>
          <w:tcPr>
            <w:tcW w:w="10348" w:type="dxa"/>
          </w:tcPr>
          <w:p w:rsidR="001735D9" w:rsidRPr="00815927" w:rsidRDefault="001735D9" w:rsidP="001E0BBD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815927">
              <w:rPr>
                <w:rFonts w:ascii="Times New Roman" w:hAnsi="Times New Roman" w:cs="Times New Roman"/>
                <w:lang w:val="kk-KZ"/>
              </w:rPr>
              <w:t>Биохимиялық-турбидиметриялық ВА200 (4х20мл) +2 +30 C Анализатор жиынтығынан қышқылды жуу ерітіндісі (20 мл) бар құтысы.</w:t>
            </w:r>
          </w:p>
        </w:tc>
        <w:tc>
          <w:tcPr>
            <w:tcW w:w="708" w:type="dxa"/>
          </w:tcPr>
          <w:p w:rsidR="001735D9" w:rsidRPr="00817949" w:rsidRDefault="001735D9" w:rsidP="007848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17949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</w:tr>
      <w:tr w:rsidR="001735D9" w:rsidRPr="00D046A5" w:rsidTr="007848EB">
        <w:trPr>
          <w:trHeight w:val="854"/>
        </w:trPr>
        <w:tc>
          <w:tcPr>
            <w:tcW w:w="580" w:type="dxa"/>
            <w:shd w:val="clear" w:color="auto" w:fill="auto"/>
            <w:hideMark/>
          </w:tcPr>
          <w:p w:rsidR="001735D9" w:rsidRPr="00817949" w:rsidRDefault="001735D9" w:rsidP="007848EB">
            <w:pPr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>5</w:t>
            </w:r>
          </w:p>
        </w:tc>
        <w:tc>
          <w:tcPr>
            <w:tcW w:w="3261" w:type="dxa"/>
            <w:shd w:val="clear" w:color="auto" w:fill="auto"/>
            <w:hideMark/>
          </w:tcPr>
          <w:p w:rsidR="001735D9" w:rsidRPr="00DF7C19" w:rsidRDefault="001735D9" w:rsidP="00D47AFF">
            <w:pPr>
              <w:rPr>
                <w:rFonts w:ascii="Times New Roman" w:eastAsia="Times New Roman" w:hAnsi="Times New Roman"/>
                <w:b/>
                <w:bCs/>
              </w:rPr>
            </w:pPr>
            <w:r w:rsidRPr="00817949">
              <w:rPr>
                <w:rFonts w:ascii="Times New Roman" w:eastAsia="Times New Roman" w:hAnsi="Times New Roman"/>
                <w:b/>
                <w:bCs/>
                <w:lang w:val="kk-KZ"/>
              </w:rPr>
              <w:t>Та</w:t>
            </w:r>
            <w:r w:rsidRPr="00DF7C19">
              <w:rPr>
                <w:rFonts w:ascii="Times New Roman" w:eastAsia="Times New Roman" w:hAnsi="Times New Roman"/>
                <w:b/>
                <w:bCs/>
              </w:rPr>
              <w:t>залау ерітінділері жинағы</w:t>
            </w:r>
          </w:p>
        </w:tc>
        <w:tc>
          <w:tcPr>
            <w:tcW w:w="992" w:type="dxa"/>
            <w:shd w:val="clear" w:color="auto" w:fill="auto"/>
            <w:hideMark/>
          </w:tcPr>
          <w:p w:rsidR="001735D9" w:rsidRPr="00D046A5" w:rsidRDefault="001735D9" w:rsidP="007848E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орама</w:t>
            </w:r>
          </w:p>
        </w:tc>
        <w:tc>
          <w:tcPr>
            <w:tcW w:w="10348" w:type="dxa"/>
          </w:tcPr>
          <w:p w:rsidR="001735D9" w:rsidRPr="00D046A5" w:rsidRDefault="001735D9" w:rsidP="001E0BBD">
            <w:pPr>
              <w:rPr>
                <w:rFonts w:ascii="Times New Roman" w:hAnsi="Times New Roman" w:cs="Times New Roman"/>
              </w:rPr>
            </w:pPr>
            <w:r w:rsidRPr="00870A84">
              <w:rPr>
                <w:rFonts w:ascii="Times New Roman" w:hAnsi="Times New Roman" w:cs="Times New Roman"/>
              </w:rPr>
              <w:t>Биохимиялық-турбидиметриялық ВА400 (4x15 мл) +2 +30 C. 2 Анализатор жиынтығынан тазартуға арналған ерітінділер жиынтығы</w:t>
            </w:r>
          </w:p>
        </w:tc>
        <w:tc>
          <w:tcPr>
            <w:tcW w:w="708" w:type="dxa"/>
          </w:tcPr>
          <w:p w:rsidR="001735D9" w:rsidRPr="00D046A5" w:rsidRDefault="001735D9" w:rsidP="007848E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</w:tbl>
    <w:p w:rsidR="008941FF" w:rsidRPr="00D046A5" w:rsidRDefault="008941FF" w:rsidP="008941FF">
      <w:pPr>
        <w:rPr>
          <w:rFonts w:ascii="Times New Roman" w:hAnsi="Times New Roman" w:cs="Times New Roman"/>
          <w:lang w:val="kk-KZ"/>
        </w:rPr>
      </w:pPr>
    </w:p>
    <w:p w:rsidR="008941FF" w:rsidRPr="00D046A5" w:rsidRDefault="008941FF" w:rsidP="008941FF">
      <w:pPr>
        <w:rPr>
          <w:rFonts w:ascii="Times New Roman" w:hAnsi="Times New Roman" w:cs="Times New Roman"/>
          <w:lang w:val="kk-KZ"/>
        </w:rPr>
      </w:pPr>
    </w:p>
    <w:p w:rsidR="008941FF" w:rsidRPr="00D046A5" w:rsidRDefault="008941FF" w:rsidP="008941FF">
      <w:pPr>
        <w:jc w:val="center"/>
        <w:rPr>
          <w:rFonts w:ascii="Times New Roman" w:hAnsi="Times New Roman" w:cs="Times New Roman"/>
          <w:lang w:val="kk-KZ"/>
        </w:rPr>
      </w:pPr>
      <w:r w:rsidRPr="00D046A5">
        <w:rPr>
          <w:rFonts w:ascii="Times New Roman" w:hAnsi="Times New Roman" w:cs="Times New Roman"/>
          <w:b/>
          <w:bCs/>
          <w:lang w:val="kk-KZ"/>
        </w:rPr>
        <w:t>СҚО әкімдігінің ДСБ «№3 қалалық емхана» ШЖҚ КМК</w:t>
      </w:r>
      <w:r w:rsidRPr="00D046A5">
        <w:rPr>
          <w:rFonts w:ascii="Times New Roman" w:hAnsi="Times New Roman" w:cs="Times New Roman"/>
          <w:b/>
          <w:lang w:val="kk-KZ"/>
        </w:rPr>
        <w:t xml:space="preserve"> директордың м.а.                                                                   А.О. Өтебаев</w:t>
      </w:r>
    </w:p>
    <w:p w:rsidR="008941FF" w:rsidRPr="00D046A5" w:rsidRDefault="008941FF" w:rsidP="008941FF">
      <w:pPr>
        <w:jc w:val="right"/>
        <w:rPr>
          <w:rFonts w:ascii="Times New Roman" w:hAnsi="Times New Roman" w:cs="Times New Roman"/>
          <w:lang w:val="kk-KZ"/>
        </w:rPr>
      </w:pPr>
      <w:r w:rsidRPr="00D046A5">
        <w:rPr>
          <w:rFonts w:ascii="Times New Roman" w:hAnsi="Times New Roman" w:cs="Times New Roman"/>
          <w:lang w:val="kk-KZ"/>
        </w:rPr>
        <w:br w:type="page"/>
      </w:r>
    </w:p>
    <w:p w:rsidR="008941FF" w:rsidRPr="00D046A5" w:rsidRDefault="008941FF" w:rsidP="008941FF">
      <w:pPr>
        <w:jc w:val="right"/>
        <w:rPr>
          <w:rFonts w:ascii="Times New Roman" w:hAnsi="Times New Roman" w:cs="Times New Roman"/>
          <w:lang w:val="kk-KZ"/>
        </w:rPr>
      </w:pPr>
    </w:p>
    <w:p w:rsidR="008941FF" w:rsidRPr="008941FF" w:rsidRDefault="008941FF" w:rsidP="008941FF">
      <w:pPr>
        <w:jc w:val="right"/>
        <w:rPr>
          <w:rFonts w:ascii="Times New Roman" w:hAnsi="Times New Roman" w:cs="Times New Roman"/>
          <w:i/>
        </w:rPr>
      </w:pPr>
      <w:r w:rsidRPr="008941FF">
        <w:rPr>
          <w:rFonts w:ascii="Times New Roman" w:hAnsi="Times New Roman" w:cs="Times New Roman"/>
          <w:i/>
        </w:rPr>
        <w:t>Приложение 2 к тендерной документации</w:t>
      </w:r>
    </w:p>
    <w:p w:rsidR="008941FF" w:rsidRPr="008941FF" w:rsidRDefault="008941FF" w:rsidP="008941FF">
      <w:pPr>
        <w:jc w:val="center"/>
        <w:rPr>
          <w:rFonts w:ascii="Times New Roman" w:hAnsi="Times New Roman" w:cs="Times New Roman"/>
          <w:b/>
        </w:rPr>
      </w:pPr>
      <w:r w:rsidRPr="008941FF">
        <w:rPr>
          <w:rFonts w:ascii="Times New Roman" w:hAnsi="Times New Roman" w:cs="Times New Roman"/>
          <w:b/>
        </w:rPr>
        <w:t>Техническая спецификация</w:t>
      </w:r>
    </w:p>
    <w:p w:rsidR="008941FF" w:rsidRPr="008941FF" w:rsidRDefault="008941FF" w:rsidP="008941FF">
      <w:pPr>
        <w:jc w:val="center"/>
        <w:rPr>
          <w:rFonts w:ascii="Times New Roman" w:hAnsi="Times New Roman" w:cs="Times New Roman"/>
        </w:rPr>
      </w:pPr>
      <w:r w:rsidRPr="008941FF">
        <w:rPr>
          <w:rFonts w:ascii="Times New Roman" w:hAnsi="Times New Roman" w:cs="Times New Roman"/>
          <w:b/>
        </w:rPr>
        <w:t xml:space="preserve">к закупаемым </w:t>
      </w:r>
      <w:r w:rsidR="00A202C9">
        <w:rPr>
          <w:rFonts w:ascii="Times New Roman" w:hAnsi="Times New Roman" w:cs="Times New Roman"/>
          <w:b/>
        </w:rPr>
        <w:t>ЛС И МИ</w:t>
      </w:r>
    </w:p>
    <w:tbl>
      <w:tblPr>
        <w:tblW w:w="15748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9"/>
        <w:gridCol w:w="3343"/>
        <w:gridCol w:w="1418"/>
        <w:gridCol w:w="9639"/>
        <w:gridCol w:w="709"/>
      </w:tblGrid>
      <w:tr w:rsidR="008941FF" w:rsidRPr="008941FF" w:rsidTr="00817949">
        <w:trPr>
          <w:trHeight w:val="765"/>
        </w:trPr>
        <w:tc>
          <w:tcPr>
            <w:tcW w:w="639" w:type="dxa"/>
            <w:shd w:val="clear" w:color="auto" w:fill="auto"/>
            <w:hideMark/>
          </w:tcPr>
          <w:p w:rsidR="008941FF" w:rsidRPr="008941FF" w:rsidRDefault="008941FF" w:rsidP="007848E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941FF">
              <w:rPr>
                <w:rFonts w:ascii="Times New Roman" w:eastAsia="Times New Roman" w:hAnsi="Times New Roman" w:cs="Times New Roman"/>
                <w:b/>
                <w:bCs/>
              </w:rPr>
              <w:t>№ лота</w:t>
            </w:r>
          </w:p>
        </w:tc>
        <w:tc>
          <w:tcPr>
            <w:tcW w:w="3343" w:type="dxa"/>
            <w:shd w:val="clear" w:color="auto" w:fill="auto"/>
            <w:hideMark/>
          </w:tcPr>
          <w:p w:rsidR="008941FF" w:rsidRPr="008941FF" w:rsidRDefault="008941FF" w:rsidP="007848E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941FF">
              <w:rPr>
                <w:rFonts w:ascii="Times New Roman" w:eastAsia="Times New Roman" w:hAnsi="Times New Roman" w:cs="Times New Roman"/>
                <w:b/>
                <w:bCs/>
              </w:rPr>
              <w:t>Наименование товара</w:t>
            </w:r>
          </w:p>
        </w:tc>
        <w:tc>
          <w:tcPr>
            <w:tcW w:w="1418" w:type="dxa"/>
            <w:shd w:val="clear" w:color="auto" w:fill="auto"/>
            <w:hideMark/>
          </w:tcPr>
          <w:p w:rsidR="008941FF" w:rsidRPr="008941FF" w:rsidRDefault="008941FF" w:rsidP="007848E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941FF">
              <w:rPr>
                <w:rFonts w:ascii="Times New Roman" w:eastAsia="Times New Roman" w:hAnsi="Times New Roman" w:cs="Times New Roman"/>
                <w:b/>
                <w:bCs/>
              </w:rPr>
              <w:t>Ед. измерения</w:t>
            </w:r>
          </w:p>
        </w:tc>
        <w:tc>
          <w:tcPr>
            <w:tcW w:w="9639" w:type="dxa"/>
            <w:shd w:val="clear" w:color="auto" w:fill="auto"/>
            <w:hideMark/>
          </w:tcPr>
          <w:p w:rsidR="008941FF" w:rsidRPr="008941FF" w:rsidRDefault="008941FF" w:rsidP="007848E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941FF">
              <w:rPr>
                <w:rFonts w:ascii="Times New Roman" w:eastAsia="Times New Roman" w:hAnsi="Times New Roman" w:cs="Times New Roman"/>
                <w:b/>
                <w:bCs/>
              </w:rPr>
              <w:t>Требования к качеству, техническим и функциональным характеристикам (потребительским свойствам) товара</w:t>
            </w:r>
          </w:p>
        </w:tc>
        <w:tc>
          <w:tcPr>
            <w:tcW w:w="709" w:type="dxa"/>
            <w:shd w:val="clear" w:color="auto" w:fill="auto"/>
            <w:hideMark/>
          </w:tcPr>
          <w:p w:rsidR="008941FF" w:rsidRPr="008941FF" w:rsidRDefault="008941FF" w:rsidP="007848E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941FF">
              <w:rPr>
                <w:rFonts w:ascii="Times New Roman" w:eastAsia="Times New Roman" w:hAnsi="Times New Roman" w:cs="Times New Roman"/>
                <w:b/>
                <w:bCs/>
              </w:rPr>
              <w:t>Кол-во</w:t>
            </w:r>
          </w:p>
        </w:tc>
      </w:tr>
      <w:tr w:rsidR="001735D9" w:rsidRPr="001735D9" w:rsidTr="001735D9">
        <w:trPr>
          <w:trHeight w:val="467"/>
        </w:trPr>
        <w:tc>
          <w:tcPr>
            <w:tcW w:w="639" w:type="dxa"/>
            <w:shd w:val="clear" w:color="auto" w:fill="auto"/>
            <w:hideMark/>
          </w:tcPr>
          <w:p w:rsidR="001735D9" w:rsidRPr="008941FF" w:rsidRDefault="001735D9" w:rsidP="00471FF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8941FF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3343" w:type="dxa"/>
            <w:shd w:val="clear" w:color="auto" w:fill="auto"/>
            <w:hideMark/>
          </w:tcPr>
          <w:p w:rsidR="001735D9" w:rsidRPr="008941FF" w:rsidRDefault="001735D9" w:rsidP="007848EB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Теноксикам</w:t>
            </w:r>
          </w:p>
        </w:tc>
        <w:tc>
          <w:tcPr>
            <w:tcW w:w="1418" w:type="dxa"/>
            <w:shd w:val="clear" w:color="auto" w:fill="auto"/>
            <w:hideMark/>
          </w:tcPr>
          <w:p w:rsidR="001735D9" w:rsidRPr="008941FF" w:rsidRDefault="001735D9" w:rsidP="007848EB">
            <w:pPr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флакон</w:t>
            </w:r>
          </w:p>
        </w:tc>
        <w:tc>
          <w:tcPr>
            <w:tcW w:w="9639" w:type="dxa"/>
            <w:shd w:val="clear" w:color="auto" w:fill="auto"/>
            <w:hideMark/>
          </w:tcPr>
          <w:p w:rsidR="001735D9" w:rsidRPr="001735D9" w:rsidRDefault="001735D9" w:rsidP="001735D9">
            <w:pPr>
              <w:pStyle w:val="a4"/>
              <w:rPr>
                <w:rFonts w:ascii="Times New Roman" w:hAnsi="Times New Roman" w:cs="Times New Roman"/>
              </w:rPr>
            </w:pPr>
            <w:r w:rsidRPr="001735D9">
              <w:rPr>
                <w:rFonts w:ascii="Times New Roman" w:hAnsi="Times New Roman" w:cs="Times New Roman"/>
                <w:iCs/>
                <w:lang w:val="kk-KZ"/>
              </w:rPr>
              <w:t>Раствор для в/в и в/м введения 20 мг/2.0 мл №3</w:t>
            </w:r>
            <w:r>
              <w:rPr>
                <w:rFonts w:ascii="Times New Roman" w:hAnsi="Times New Roman" w:cs="Times New Roman"/>
                <w:iCs/>
                <w:lang w:val="kk-KZ"/>
              </w:rPr>
              <w:t xml:space="preserve">. Действующее вещество: теноксикам – 20 мг. </w:t>
            </w:r>
            <w:r w:rsidRPr="001735D9">
              <w:rPr>
                <w:rFonts w:ascii="Times New Roman" w:hAnsi="Times New Roman" w:cs="Times New Roman"/>
                <w:iCs/>
                <w:lang w:val="kk-KZ"/>
              </w:rPr>
              <w:t>Вспомогательные вещества</w:t>
            </w:r>
            <w:r w:rsidRPr="001735D9">
              <w:rPr>
                <w:rFonts w:ascii="Times New Roman" w:hAnsi="Times New Roman" w:cs="Times New Roman"/>
                <w:lang w:val="kk-KZ"/>
              </w:rPr>
              <w:t xml:space="preserve">: маннитол </w:t>
            </w:r>
            <w:r>
              <w:rPr>
                <w:rFonts w:ascii="Times New Roman" w:hAnsi="Times New Roman" w:cs="Times New Roman"/>
                <w:lang w:val="kk-KZ"/>
              </w:rPr>
              <w:t>–</w:t>
            </w:r>
            <w:r w:rsidRPr="001735D9">
              <w:rPr>
                <w:rFonts w:ascii="Times New Roman" w:hAnsi="Times New Roman" w:cs="Times New Roman"/>
                <w:lang w:val="kk-KZ"/>
              </w:rPr>
              <w:t xml:space="preserve"> 80</w:t>
            </w:r>
            <w:r>
              <w:rPr>
                <w:rFonts w:ascii="Times New Roman" w:hAnsi="Times New Roman" w:cs="Times New Roman"/>
                <w:lang w:val="kk-KZ"/>
              </w:rPr>
              <w:t>,00</w:t>
            </w:r>
            <w:r w:rsidRPr="001735D9">
              <w:rPr>
                <w:rFonts w:ascii="Times New Roman" w:hAnsi="Times New Roman" w:cs="Times New Roman"/>
                <w:lang w:val="kk-KZ"/>
              </w:rPr>
              <w:t xml:space="preserve"> мг, </w:t>
            </w:r>
            <w:r>
              <w:rPr>
                <w:rFonts w:ascii="Times New Roman" w:hAnsi="Times New Roman" w:cs="Times New Roman"/>
                <w:lang w:val="kk-KZ"/>
              </w:rPr>
              <w:t>а</w:t>
            </w:r>
            <w:r w:rsidRPr="001735D9">
              <w:rPr>
                <w:rFonts w:ascii="Times New Roman" w:hAnsi="Times New Roman" w:cs="Times New Roman"/>
                <w:lang w:val="kk-KZ"/>
              </w:rPr>
              <w:t xml:space="preserve">скорбиновая кислота – 0,400 мг, динатрия эдетат - 0.20 мг, трометадол – 3,30 мг, натрия гидроксид и хлористоводородная кислота – </w:t>
            </w:r>
            <w:r w:rsidRPr="001735D9">
              <w:rPr>
                <w:rFonts w:ascii="Times New Roman" w:hAnsi="Times New Roman" w:cs="Times New Roman"/>
                <w:lang w:val="en-US"/>
              </w:rPr>
              <w:t>q</w:t>
            </w:r>
            <w:r w:rsidRPr="001735D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shd w:val="clear" w:color="auto" w:fill="auto"/>
            <w:hideMark/>
          </w:tcPr>
          <w:p w:rsidR="001735D9" w:rsidRPr="008941FF" w:rsidRDefault="001735D9" w:rsidP="007848EB">
            <w:pPr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1500</w:t>
            </w:r>
          </w:p>
        </w:tc>
      </w:tr>
      <w:tr w:rsidR="001735D9" w:rsidRPr="008941FF" w:rsidTr="00817949">
        <w:trPr>
          <w:trHeight w:val="70"/>
        </w:trPr>
        <w:tc>
          <w:tcPr>
            <w:tcW w:w="639" w:type="dxa"/>
            <w:shd w:val="clear" w:color="auto" w:fill="auto"/>
            <w:hideMark/>
          </w:tcPr>
          <w:p w:rsidR="001735D9" w:rsidRPr="001735D9" w:rsidRDefault="001735D9" w:rsidP="00471FF9">
            <w:pPr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  <w:r w:rsidRPr="001735D9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>2</w:t>
            </w:r>
          </w:p>
        </w:tc>
        <w:tc>
          <w:tcPr>
            <w:tcW w:w="3343" w:type="dxa"/>
            <w:shd w:val="clear" w:color="auto" w:fill="auto"/>
            <w:hideMark/>
          </w:tcPr>
          <w:p w:rsidR="001735D9" w:rsidRPr="008941FF" w:rsidRDefault="001735D9" w:rsidP="007848EB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1735D9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 xml:space="preserve">Калибратор Антитела к тиреопероксидазе </w:t>
            </w:r>
            <w:r w:rsidRPr="001735D9">
              <w:rPr>
                <w:rFonts w:ascii="Times New Roman" w:hAnsi="Times New Roman" w:cs="Times New Roman"/>
                <w:lang w:val="kk-KZ"/>
              </w:rPr>
              <w:t>(</w:t>
            </w:r>
            <w:r w:rsidRPr="001735D9">
              <w:rPr>
                <w:rFonts w:ascii="Times New Roman" w:hAnsi="Times New Roman" w:cs="Times New Roman"/>
                <w:b/>
                <w:lang w:val="kk-KZ"/>
              </w:rPr>
              <w:t>Anti-TPO CS)</w:t>
            </w:r>
          </w:p>
        </w:tc>
        <w:tc>
          <w:tcPr>
            <w:tcW w:w="1418" w:type="dxa"/>
            <w:shd w:val="clear" w:color="auto" w:fill="auto"/>
            <w:hideMark/>
          </w:tcPr>
          <w:p w:rsidR="001735D9" w:rsidRPr="008941FF" w:rsidRDefault="001735D9" w:rsidP="007848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941FF">
              <w:rPr>
                <w:rFonts w:ascii="Times New Roman" w:eastAsia="Times New Roman" w:hAnsi="Times New Roman" w:cs="Times New Roman"/>
                <w:lang w:val="kk-KZ"/>
              </w:rPr>
              <w:t>упаковка</w:t>
            </w:r>
          </w:p>
        </w:tc>
        <w:tc>
          <w:tcPr>
            <w:tcW w:w="9639" w:type="dxa"/>
            <w:shd w:val="clear" w:color="auto" w:fill="auto"/>
            <w:hideMark/>
          </w:tcPr>
          <w:p w:rsidR="001735D9" w:rsidRPr="008941FF" w:rsidRDefault="001735D9" w:rsidP="008941FF">
            <w:pPr>
              <w:rPr>
                <w:rFonts w:ascii="Times New Roman" w:hAnsi="Times New Roman" w:cs="Times New Roman"/>
                <w:lang w:val="kk-KZ"/>
              </w:rPr>
            </w:pPr>
            <w:r w:rsidRPr="008941FF">
              <w:rPr>
                <w:rFonts w:ascii="Times New Roman" w:hAnsi="Times New Roman" w:cs="Times New Roman"/>
                <w:lang w:val="kk-KZ"/>
              </w:rPr>
              <w:t xml:space="preserve">Калибратор Антитела к тиреопероксидазе (Anti-TPO CS) Anti-TPO. Предназначен </w:t>
            </w:r>
            <w:r w:rsidRPr="008941FF">
              <w:rPr>
                <w:rFonts w:ascii="Times New Roman" w:hAnsi="Times New Roman" w:cs="Times New Roman"/>
              </w:rPr>
              <w:t xml:space="preserve">для работы на анализаторе Cobas </w:t>
            </w:r>
            <w:r>
              <w:rPr>
                <w:rFonts w:ascii="Times New Roman" w:hAnsi="Times New Roman" w:cs="Times New Roman"/>
              </w:rPr>
              <w:t>E 411, Elecsys 2010). Состав на</w:t>
            </w:r>
            <w:r w:rsidRPr="008941FF">
              <w:rPr>
                <w:rFonts w:ascii="Times New Roman" w:hAnsi="Times New Roman" w:cs="Times New Roman"/>
              </w:rPr>
              <w:t>бора: 4*1 мл.</w:t>
            </w:r>
          </w:p>
        </w:tc>
        <w:tc>
          <w:tcPr>
            <w:tcW w:w="709" w:type="dxa"/>
            <w:shd w:val="clear" w:color="auto" w:fill="auto"/>
            <w:hideMark/>
          </w:tcPr>
          <w:p w:rsidR="001735D9" w:rsidRPr="008941FF" w:rsidRDefault="001735D9" w:rsidP="007848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941FF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</w:tr>
      <w:tr w:rsidR="001735D9" w:rsidRPr="008941FF" w:rsidTr="00817949">
        <w:trPr>
          <w:trHeight w:val="940"/>
        </w:trPr>
        <w:tc>
          <w:tcPr>
            <w:tcW w:w="639" w:type="dxa"/>
            <w:shd w:val="clear" w:color="auto" w:fill="auto"/>
            <w:hideMark/>
          </w:tcPr>
          <w:p w:rsidR="001735D9" w:rsidRPr="008941FF" w:rsidRDefault="001735D9" w:rsidP="00471FF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8941FF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3343" w:type="dxa"/>
            <w:shd w:val="clear" w:color="auto" w:fill="auto"/>
            <w:hideMark/>
          </w:tcPr>
          <w:p w:rsidR="001735D9" w:rsidRPr="008941FF" w:rsidRDefault="001735D9" w:rsidP="007848EB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8941FF">
              <w:rPr>
                <w:rFonts w:ascii="Times New Roman" w:eastAsia="Times New Roman" w:hAnsi="Times New Roman" w:cs="Times New Roman"/>
                <w:b/>
                <w:bCs/>
              </w:rPr>
              <w:t xml:space="preserve">Калибратор Тиреотропный гормон </w:t>
            </w:r>
            <w:r w:rsidRPr="008941FF">
              <w:rPr>
                <w:rFonts w:ascii="Times New Roman" w:hAnsi="Times New Roman" w:cs="Times New Roman"/>
                <w:b/>
              </w:rPr>
              <w:t>(</w:t>
            </w:r>
            <w:r w:rsidRPr="008941FF">
              <w:rPr>
                <w:rFonts w:ascii="Times New Roman" w:hAnsi="Times New Roman" w:cs="Times New Roman"/>
                <w:b/>
                <w:lang w:val="en-US"/>
              </w:rPr>
              <w:t>TSH</w:t>
            </w:r>
            <w:r w:rsidRPr="008941FF">
              <w:rPr>
                <w:rFonts w:ascii="Times New Roman" w:hAnsi="Times New Roman" w:cs="Times New Roman"/>
                <w:b/>
              </w:rPr>
              <w:t xml:space="preserve"> </w:t>
            </w:r>
            <w:r w:rsidRPr="008941FF">
              <w:rPr>
                <w:rFonts w:ascii="Times New Roman" w:hAnsi="Times New Roman" w:cs="Times New Roman"/>
                <w:b/>
                <w:lang w:val="en-US"/>
              </w:rPr>
              <w:t>CS</w:t>
            </w:r>
            <w:r w:rsidRPr="008941FF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418" w:type="dxa"/>
            <w:shd w:val="clear" w:color="auto" w:fill="auto"/>
            <w:hideMark/>
          </w:tcPr>
          <w:p w:rsidR="001735D9" w:rsidRPr="008941FF" w:rsidRDefault="001735D9" w:rsidP="007848EB">
            <w:pPr>
              <w:rPr>
                <w:rFonts w:ascii="Times New Roman" w:eastAsia="Times New Roman" w:hAnsi="Times New Roman" w:cs="Times New Roman"/>
              </w:rPr>
            </w:pPr>
            <w:r w:rsidRPr="008941FF">
              <w:rPr>
                <w:rFonts w:ascii="Times New Roman" w:eastAsia="Times New Roman" w:hAnsi="Times New Roman" w:cs="Times New Roman"/>
                <w:lang w:val="kk-KZ"/>
              </w:rPr>
              <w:t>упаковка</w:t>
            </w:r>
          </w:p>
        </w:tc>
        <w:tc>
          <w:tcPr>
            <w:tcW w:w="9639" w:type="dxa"/>
            <w:shd w:val="clear" w:color="auto" w:fill="auto"/>
            <w:hideMark/>
          </w:tcPr>
          <w:p w:rsidR="001735D9" w:rsidRPr="008941FF" w:rsidRDefault="001735D9" w:rsidP="007848EB">
            <w:pPr>
              <w:rPr>
                <w:rFonts w:ascii="Times New Roman" w:hAnsi="Times New Roman" w:cs="Times New Roman"/>
              </w:rPr>
            </w:pPr>
            <w:r w:rsidRPr="008941FF">
              <w:rPr>
                <w:rFonts w:ascii="Times New Roman" w:eastAsia="Times New Roman" w:hAnsi="Times New Roman" w:cs="Times New Roman"/>
                <w:bCs/>
              </w:rPr>
              <w:t xml:space="preserve">Калибратор Тиреотропный гормон </w:t>
            </w:r>
            <w:r w:rsidRPr="008941FF">
              <w:rPr>
                <w:rFonts w:ascii="Times New Roman" w:hAnsi="Times New Roman" w:cs="Times New Roman"/>
              </w:rPr>
              <w:t>(</w:t>
            </w:r>
            <w:r w:rsidRPr="008941FF">
              <w:rPr>
                <w:rFonts w:ascii="Times New Roman" w:hAnsi="Times New Roman" w:cs="Times New Roman"/>
                <w:lang w:val="en-US"/>
              </w:rPr>
              <w:t>TSH</w:t>
            </w:r>
            <w:r w:rsidRPr="008941FF">
              <w:rPr>
                <w:rFonts w:ascii="Times New Roman" w:hAnsi="Times New Roman" w:cs="Times New Roman"/>
              </w:rPr>
              <w:t xml:space="preserve"> </w:t>
            </w:r>
            <w:r w:rsidRPr="008941FF">
              <w:rPr>
                <w:rFonts w:ascii="Times New Roman" w:hAnsi="Times New Roman" w:cs="Times New Roman"/>
                <w:lang w:val="en-US"/>
              </w:rPr>
              <w:t>CS</w:t>
            </w:r>
            <w:r w:rsidRPr="008941FF">
              <w:rPr>
                <w:rFonts w:ascii="Times New Roman" w:hAnsi="Times New Roman" w:cs="Times New Roman"/>
              </w:rPr>
              <w:t xml:space="preserve">).  </w:t>
            </w:r>
            <w:r w:rsidRPr="008941FF">
              <w:rPr>
                <w:rFonts w:ascii="Times New Roman" w:hAnsi="Times New Roman" w:cs="Times New Roman"/>
                <w:lang w:val="kk-KZ"/>
              </w:rPr>
              <w:t xml:space="preserve">Предназначен </w:t>
            </w:r>
            <w:r w:rsidRPr="008941FF">
              <w:rPr>
                <w:rFonts w:ascii="Times New Roman" w:hAnsi="Times New Roman" w:cs="Times New Roman"/>
              </w:rPr>
              <w:t xml:space="preserve">для работы на анализаторе Cobas </w:t>
            </w:r>
            <w:r>
              <w:rPr>
                <w:rFonts w:ascii="Times New Roman" w:hAnsi="Times New Roman" w:cs="Times New Roman"/>
              </w:rPr>
              <w:t>E 411, Elecsys 2010). Состав на</w:t>
            </w:r>
            <w:r w:rsidRPr="008941FF">
              <w:rPr>
                <w:rFonts w:ascii="Times New Roman" w:hAnsi="Times New Roman" w:cs="Times New Roman"/>
              </w:rPr>
              <w:t>бора: 4*1 мл.</w:t>
            </w:r>
          </w:p>
        </w:tc>
        <w:tc>
          <w:tcPr>
            <w:tcW w:w="709" w:type="dxa"/>
            <w:shd w:val="clear" w:color="auto" w:fill="auto"/>
            <w:hideMark/>
          </w:tcPr>
          <w:p w:rsidR="001735D9" w:rsidRPr="008941FF" w:rsidRDefault="001735D9" w:rsidP="007848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941FF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</w:tr>
      <w:tr w:rsidR="001735D9" w:rsidRPr="008941FF" w:rsidTr="00817949">
        <w:trPr>
          <w:trHeight w:val="684"/>
        </w:trPr>
        <w:tc>
          <w:tcPr>
            <w:tcW w:w="639" w:type="dxa"/>
            <w:shd w:val="clear" w:color="auto" w:fill="auto"/>
            <w:hideMark/>
          </w:tcPr>
          <w:p w:rsidR="001735D9" w:rsidRPr="008941FF" w:rsidRDefault="001735D9" w:rsidP="00471FF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8941FF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3343" w:type="dxa"/>
            <w:shd w:val="clear" w:color="auto" w:fill="auto"/>
            <w:hideMark/>
          </w:tcPr>
          <w:p w:rsidR="001735D9" w:rsidRPr="008941FF" w:rsidRDefault="001735D9" w:rsidP="007848EB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8941FF">
              <w:rPr>
                <w:rFonts w:ascii="Times New Roman" w:eastAsia="Times New Roman" w:hAnsi="Times New Roman" w:cs="Times New Roman"/>
                <w:b/>
                <w:bCs/>
              </w:rPr>
              <w:t>Флакон с кислотным промывочным раствором</w:t>
            </w:r>
          </w:p>
        </w:tc>
        <w:tc>
          <w:tcPr>
            <w:tcW w:w="1418" w:type="dxa"/>
            <w:shd w:val="clear" w:color="auto" w:fill="auto"/>
            <w:hideMark/>
          </w:tcPr>
          <w:p w:rsidR="001735D9" w:rsidRPr="008941FF" w:rsidRDefault="001735D9" w:rsidP="007848EB">
            <w:pPr>
              <w:rPr>
                <w:rFonts w:ascii="Times New Roman" w:eastAsia="Times New Roman" w:hAnsi="Times New Roman" w:cs="Times New Roman"/>
              </w:rPr>
            </w:pPr>
            <w:r w:rsidRPr="008941FF">
              <w:rPr>
                <w:rFonts w:ascii="Times New Roman" w:eastAsia="Times New Roman" w:hAnsi="Times New Roman" w:cs="Times New Roman"/>
                <w:lang w:val="kk-KZ"/>
              </w:rPr>
              <w:t>упаковка</w:t>
            </w:r>
          </w:p>
        </w:tc>
        <w:tc>
          <w:tcPr>
            <w:tcW w:w="9639" w:type="dxa"/>
            <w:shd w:val="clear" w:color="auto" w:fill="auto"/>
            <w:hideMark/>
          </w:tcPr>
          <w:p w:rsidR="001735D9" w:rsidRPr="008941FF" w:rsidRDefault="001735D9" w:rsidP="008941FF">
            <w:pPr>
              <w:jc w:val="both"/>
              <w:rPr>
                <w:rFonts w:ascii="Times New Roman" w:hAnsi="Times New Roman" w:cs="Times New Roman"/>
              </w:rPr>
            </w:pPr>
            <w:bookmarkStart w:id="0" w:name="OLE_LINK1"/>
            <w:r w:rsidRPr="008941FF">
              <w:rPr>
                <w:rFonts w:ascii="Times New Roman" w:hAnsi="Times New Roman" w:cs="Times New Roman"/>
              </w:rPr>
              <w:t>Флакон с кислотным промывочным раствором (20 мл) из комплекта Анализатор биохимический-турбидиметрический ВА200 (4x20мл) +2 +30 C</w:t>
            </w:r>
            <w:bookmarkEnd w:id="0"/>
            <w:r w:rsidRPr="008941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shd w:val="clear" w:color="auto" w:fill="auto"/>
            <w:hideMark/>
          </w:tcPr>
          <w:p w:rsidR="001735D9" w:rsidRPr="008941FF" w:rsidRDefault="001735D9" w:rsidP="007848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941FF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</w:tr>
      <w:tr w:rsidR="001735D9" w:rsidRPr="008941FF" w:rsidTr="00817949">
        <w:trPr>
          <w:trHeight w:val="329"/>
        </w:trPr>
        <w:tc>
          <w:tcPr>
            <w:tcW w:w="639" w:type="dxa"/>
            <w:shd w:val="clear" w:color="auto" w:fill="auto"/>
            <w:hideMark/>
          </w:tcPr>
          <w:p w:rsidR="001735D9" w:rsidRPr="008941FF" w:rsidRDefault="001735D9" w:rsidP="007848EB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</w:p>
        </w:tc>
        <w:tc>
          <w:tcPr>
            <w:tcW w:w="3343" w:type="dxa"/>
            <w:shd w:val="clear" w:color="auto" w:fill="auto"/>
            <w:hideMark/>
          </w:tcPr>
          <w:p w:rsidR="001735D9" w:rsidRPr="008941FF" w:rsidRDefault="001735D9" w:rsidP="007848EB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8941FF">
              <w:rPr>
                <w:rFonts w:ascii="Times New Roman" w:eastAsia="Times New Roman" w:hAnsi="Times New Roman" w:cs="Times New Roman"/>
                <w:b/>
                <w:bCs/>
              </w:rPr>
              <w:t>Набор растворов для очистки</w:t>
            </w:r>
          </w:p>
        </w:tc>
        <w:tc>
          <w:tcPr>
            <w:tcW w:w="1418" w:type="dxa"/>
            <w:shd w:val="clear" w:color="auto" w:fill="auto"/>
            <w:hideMark/>
          </w:tcPr>
          <w:p w:rsidR="001735D9" w:rsidRPr="008941FF" w:rsidRDefault="001735D9" w:rsidP="007848EB">
            <w:pPr>
              <w:rPr>
                <w:rFonts w:ascii="Times New Roman" w:eastAsia="Times New Roman" w:hAnsi="Times New Roman" w:cs="Times New Roman"/>
              </w:rPr>
            </w:pPr>
            <w:r w:rsidRPr="008941FF">
              <w:rPr>
                <w:rFonts w:ascii="Times New Roman" w:eastAsia="Times New Roman" w:hAnsi="Times New Roman" w:cs="Times New Roman"/>
                <w:lang w:val="kk-KZ"/>
              </w:rPr>
              <w:t>упаковка</w:t>
            </w:r>
          </w:p>
        </w:tc>
        <w:tc>
          <w:tcPr>
            <w:tcW w:w="9639" w:type="dxa"/>
            <w:shd w:val="clear" w:color="auto" w:fill="auto"/>
            <w:hideMark/>
          </w:tcPr>
          <w:p w:rsidR="001735D9" w:rsidRPr="008941FF" w:rsidRDefault="001735D9" w:rsidP="008941FF">
            <w:pPr>
              <w:jc w:val="both"/>
              <w:rPr>
                <w:rFonts w:ascii="Times New Roman" w:hAnsi="Times New Roman" w:cs="Times New Roman"/>
              </w:rPr>
            </w:pPr>
            <w:r w:rsidRPr="008941FF">
              <w:rPr>
                <w:rFonts w:ascii="Times New Roman" w:hAnsi="Times New Roman" w:cs="Times New Roman"/>
              </w:rPr>
              <w:t>Набор растворов для очистки из комплекта Анализатор биохимический-турбидиметрический ВА400 (4x15 мл)  +2 +30 C.</w:t>
            </w:r>
          </w:p>
        </w:tc>
        <w:tc>
          <w:tcPr>
            <w:tcW w:w="709" w:type="dxa"/>
            <w:shd w:val="clear" w:color="auto" w:fill="auto"/>
            <w:hideMark/>
          </w:tcPr>
          <w:p w:rsidR="001735D9" w:rsidRPr="008941FF" w:rsidRDefault="001735D9" w:rsidP="007848E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941FF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</w:tr>
    </w:tbl>
    <w:p w:rsidR="008941FF" w:rsidRPr="008941FF" w:rsidRDefault="008941FF" w:rsidP="008941FF">
      <w:pPr>
        <w:rPr>
          <w:rFonts w:ascii="Times New Roman" w:hAnsi="Times New Roman" w:cs="Times New Roman"/>
          <w:b/>
        </w:rPr>
      </w:pPr>
    </w:p>
    <w:p w:rsidR="008941FF" w:rsidRPr="008941FF" w:rsidRDefault="008941FF" w:rsidP="008941FF">
      <w:pPr>
        <w:rPr>
          <w:rFonts w:ascii="Times New Roman" w:hAnsi="Times New Roman" w:cs="Times New Roman"/>
          <w:b/>
        </w:rPr>
      </w:pPr>
    </w:p>
    <w:p w:rsidR="008941FF" w:rsidRPr="008941FF" w:rsidRDefault="008941FF" w:rsidP="008941FF">
      <w:pPr>
        <w:rPr>
          <w:rFonts w:ascii="Times New Roman" w:hAnsi="Times New Roman" w:cs="Times New Roman"/>
          <w:b/>
        </w:rPr>
      </w:pPr>
      <w:r w:rsidRPr="008941FF">
        <w:rPr>
          <w:rFonts w:ascii="Times New Roman" w:hAnsi="Times New Roman" w:cs="Times New Roman"/>
          <w:b/>
        </w:rPr>
        <w:t xml:space="preserve">            И.о. директора КГП на ПХВ «Городская поликлиника №3» КГУ «УЗ акимата СКО»                                            Утебаев А.О.</w:t>
      </w:r>
    </w:p>
    <w:p w:rsidR="008039AC" w:rsidRPr="008941FF" w:rsidRDefault="008039AC" w:rsidP="008941FF">
      <w:pPr>
        <w:rPr>
          <w:szCs w:val="25"/>
        </w:rPr>
      </w:pPr>
    </w:p>
    <w:sectPr w:rsidR="008039AC" w:rsidRPr="008941FF" w:rsidSect="00F047A4">
      <w:pgSz w:w="16838" w:h="11906" w:orient="landscape"/>
      <w:pgMar w:top="567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11AE" w:rsidRDefault="007F11AE" w:rsidP="00CD5ABE">
      <w:r>
        <w:separator/>
      </w:r>
    </w:p>
  </w:endnote>
  <w:endnote w:type="continuationSeparator" w:id="1">
    <w:p w:rsidR="007F11AE" w:rsidRDefault="007F11AE" w:rsidP="00CD5A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11AE" w:rsidRDefault="007F11AE" w:rsidP="00CD5ABE">
      <w:r>
        <w:separator/>
      </w:r>
    </w:p>
  </w:footnote>
  <w:footnote w:type="continuationSeparator" w:id="1">
    <w:p w:rsidR="007F11AE" w:rsidRDefault="007F11AE" w:rsidP="00CD5A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607BA"/>
    <w:multiLevelType w:val="multilevel"/>
    <w:tmpl w:val="36A0F680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3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">
    <w:nsid w:val="53400175"/>
    <w:multiLevelType w:val="hybridMultilevel"/>
    <w:tmpl w:val="52A611A4"/>
    <w:lvl w:ilvl="0" w:tplc="A7F842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1A49"/>
    <w:rsid w:val="0001068C"/>
    <w:rsid w:val="00015ACC"/>
    <w:rsid w:val="00026553"/>
    <w:rsid w:val="000331A9"/>
    <w:rsid w:val="00044353"/>
    <w:rsid w:val="00044B2E"/>
    <w:rsid w:val="00066BD3"/>
    <w:rsid w:val="00070417"/>
    <w:rsid w:val="00080209"/>
    <w:rsid w:val="00082A8F"/>
    <w:rsid w:val="0008389D"/>
    <w:rsid w:val="00092755"/>
    <w:rsid w:val="000A2F1A"/>
    <w:rsid w:val="000A76BA"/>
    <w:rsid w:val="000E0B0A"/>
    <w:rsid w:val="000E3C0E"/>
    <w:rsid w:val="000E7F35"/>
    <w:rsid w:val="00107863"/>
    <w:rsid w:val="00111096"/>
    <w:rsid w:val="001230E3"/>
    <w:rsid w:val="00127C81"/>
    <w:rsid w:val="0014198C"/>
    <w:rsid w:val="001524F7"/>
    <w:rsid w:val="00154C13"/>
    <w:rsid w:val="00157CC2"/>
    <w:rsid w:val="001602EA"/>
    <w:rsid w:val="001735D9"/>
    <w:rsid w:val="00175B4F"/>
    <w:rsid w:val="00175BA3"/>
    <w:rsid w:val="00192D00"/>
    <w:rsid w:val="0019409D"/>
    <w:rsid w:val="001A3992"/>
    <w:rsid w:val="001D34D2"/>
    <w:rsid w:val="001D7161"/>
    <w:rsid w:val="001D72D1"/>
    <w:rsid w:val="001E33B7"/>
    <w:rsid w:val="001E6EED"/>
    <w:rsid w:val="001F6A37"/>
    <w:rsid w:val="00207890"/>
    <w:rsid w:val="002114EA"/>
    <w:rsid w:val="002207F3"/>
    <w:rsid w:val="00231CC6"/>
    <w:rsid w:val="00236C14"/>
    <w:rsid w:val="002434A4"/>
    <w:rsid w:val="002450B7"/>
    <w:rsid w:val="00253BF3"/>
    <w:rsid w:val="0026737C"/>
    <w:rsid w:val="002721B6"/>
    <w:rsid w:val="00282F14"/>
    <w:rsid w:val="00284917"/>
    <w:rsid w:val="002876FA"/>
    <w:rsid w:val="0029164E"/>
    <w:rsid w:val="002939DA"/>
    <w:rsid w:val="002954DD"/>
    <w:rsid w:val="00295FE5"/>
    <w:rsid w:val="002973FD"/>
    <w:rsid w:val="002979F5"/>
    <w:rsid w:val="002C2691"/>
    <w:rsid w:val="002C658E"/>
    <w:rsid w:val="002D5BD8"/>
    <w:rsid w:val="002E2CCC"/>
    <w:rsid w:val="002F1DE4"/>
    <w:rsid w:val="002F56A2"/>
    <w:rsid w:val="002F6EF4"/>
    <w:rsid w:val="003145B4"/>
    <w:rsid w:val="00321639"/>
    <w:rsid w:val="003217BD"/>
    <w:rsid w:val="00321C59"/>
    <w:rsid w:val="00334166"/>
    <w:rsid w:val="00351704"/>
    <w:rsid w:val="0035213D"/>
    <w:rsid w:val="00352E11"/>
    <w:rsid w:val="00370E43"/>
    <w:rsid w:val="00381343"/>
    <w:rsid w:val="00385727"/>
    <w:rsid w:val="003902A9"/>
    <w:rsid w:val="003A7D08"/>
    <w:rsid w:val="003C16DB"/>
    <w:rsid w:val="003F5D09"/>
    <w:rsid w:val="00414F8D"/>
    <w:rsid w:val="00425851"/>
    <w:rsid w:val="00425FFB"/>
    <w:rsid w:val="0043331C"/>
    <w:rsid w:val="0043551F"/>
    <w:rsid w:val="00454671"/>
    <w:rsid w:val="004671CA"/>
    <w:rsid w:val="00487E76"/>
    <w:rsid w:val="00491922"/>
    <w:rsid w:val="00493664"/>
    <w:rsid w:val="004956BB"/>
    <w:rsid w:val="004A13E1"/>
    <w:rsid w:val="004B41E6"/>
    <w:rsid w:val="004C3F73"/>
    <w:rsid w:val="004C608B"/>
    <w:rsid w:val="004C7165"/>
    <w:rsid w:val="00500620"/>
    <w:rsid w:val="005012CD"/>
    <w:rsid w:val="0050180F"/>
    <w:rsid w:val="005113BB"/>
    <w:rsid w:val="00526F51"/>
    <w:rsid w:val="0052749E"/>
    <w:rsid w:val="00527517"/>
    <w:rsid w:val="00534F17"/>
    <w:rsid w:val="005438E0"/>
    <w:rsid w:val="00545215"/>
    <w:rsid w:val="0054622A"/>
    <w:rsid w:val="0056301F"/>
    <w:rsid w:val="00564234"/>
    <w:rsid w:val="00586691"/>
    <w:rsid w:val="005872C0"/>
    <w:rsid w:val="005B2E0E"/>
    <w:rsid w:val="005B6C35"/>
    <w:rsid w:val="005C5FEF"/>
    <w:rsid w:val="005C7A4C"/>
    <w:rsid w:val="005D102D"/>
    <w:rsid w:val="005F55FF"/>
    <w:rsid w:val="006074FA"/>
    <w:rsid w:val="00610980"/>
    <w:rsid w:val="0061539A"/>
    <w:rsid w:val="00615854"/>
    <w:rsid w:val="006335BD"/>
    <w:rsid w:val="006418F1"/>
    <w:rsid w:val="00650E98"/>
    <w:rsid w:val="00665B94"/>
    <w:rsid w:val="00671DC2"/>
    <w:rsid w:val="0069118A"/>
    <w:rsid w:val="006932AA"/>
    <w:rsid w:val="0069395B"/>
    <w:rsid w:val="00697B80"/>
    <w:rsid w:val="006A08AD"/>
    <w:rsid w:val="006B3DE8"/>
    <w:rsid w:val="006B54AD"/>
    <w:rsid w:val="006B5E4F"/>
    <w:rsid w:val="006C169F"/>
    <w:rsid w:val="006D29D3"/>
    <w:rsid w:val="006D7D8A"/>
    <w:rsid w:val="006E00DD"/>
    <w:rsid w:val="006F40A2"/>
    <w:rsid w:val="006F51BD"/>
    <w:rsid w:val="00704D43"/>
    <w:rsid w:val="00710C98"/>
    <w:rsid w:val="00711555"/>
    <w:rsid w:val="00713199"/>
    <w:rsid w:val="00720430"/>
    <w:rsid w:val="007270B8"/>
    <w:rsid w:val="007358AE"/>
    <w:rsid w:val="00757E7E"/>
    <w:rsid w:val="00761DCF"/>
    <w:rsid w:val="00774EAA"/>
    <w:rsid w:val="0079245B"/>
    <w:rsid w:val="00796052"/>
    <w:rsid w:val="007B318B"/>
    <w:rsid w:val="007D598C"/>
    <w:rsid w:val="007E5B2B"/>
    <w:rsid w:val="007F11AE"/>
    <w:rsid w:val="008039AC"/>
    <w:rsid w:val="0081194D"/>
    <w:rsid w:val="00815927"/>
    <w:rsid w:val="00817949"/>
    <w:rsid w:val="00824A2C"/>
    <w:rsid w:val="00825FB3"/>
    <w:rsid w:val="008304B3"/>
    <w:rsid w:val="00842E96"/>
    <w:rsid w:val="008661E0"/>
    <w:rsid w:val="00882572"/>
    <w:rsid w:val="008941FF"/>
    <w:rsid w:val="008A204D"/>
    <w:rsid w:val="008C3193"/>
    <w:rsid w:val="008D491E"/>
    <w:rsid w:val="008E78AD"/>
    <w:rsid w:val="008F2CAC"/>
    <w:rsid w:val="008F44EC"/>
    <w:rsid w:val="00900248"/>
    <w:rsid w:val="009008B3"/>
    <w:rsid w:val="00900DBD"/>
    <w:rsid w:val="00901DCE"/>
    <w:rsid w:val="0093681C"/>
    <w:rsid w:val="0094463B"/>
    <w:rsid w:val="00951972"/>
    <w:rsid w:val="0096172F"/>
    <w:rsid w:val="0096462B"/>
    <w:rsid w:val="00967A59"/>
    <w:rsid w:val="00973459"/>
    <w:rsid w:val="00982442"/>
    <w:rsid w:val="00991C0A"/>
    <w:rsid w:val="00993E21"/>
    <w:rsid w:val="00996C9C"/>
    <w:rsid w:val="009A2217"/>
    <w:rsid w:val="009A6780"/>
    <w:rsid w:val="009B6169"/>
    <w:rsid w:val="009D7487"/>
    <w:rsid w:val="009E39AA"/>
    <w:rsid w:val="009F2E47"/>
    <w:rsid w:val="009F35EA"/>
    <w:rsid w:val="00A01FDF"/>
    <w:rsid w:val="00A124AC"/>
    <w:rsid w:val="00A150D0"/>
    <w:rsid w:val="00A202C9"/>
    <w:rsid w:val="00A40108"/>
    <w:rsid w:val="00A42D5C"/>
    <w:rsid w:val="00A44D6F"/>
    <w:rsid w:val="00A50803"/>
    <w:rsid w:val="00A5217F"/>
    <w:rsid w:val="00A54D98"/>
    <w:rsid w:val="00A6324C"/>
    <w:rsid w:val="00A76A9E"/>
    <w:rsid w:val="00A8120E"/>
    <w:rsid w:val="00A82093"/>
    <w:rsid w:val="00AB20D7"/>
    <w:rsid w:val="00AB5FE5"/>
    <w:rsid w:val="00AB6638"/>
    <w:rsid w:val="00AC5411"/>
    <w:rsid w:val="00AC6445"/>
    <w:rsid w:val="00AD63FE"/>
    <w:rsid w:val="00AD6D89"/>
    <w:rsid w:val="00AD710C"/>
    <w:rsid w:val="00AF4D35"/>
    <w:rsid w:val="00AF53C3"/>
    <w:rsid w:val="00AF7980"/>
    <w:rsid w:val="00B00420"/>
    <w:rsid w:val="00B104A5"/>
    <w:rsid w:val="00B135D8"/>
    <w:rsid w:val="00B16B1C"/>
    <w:rsid w:val="00B27DCA"/>
    <w:rsid w:val="00B33689"/>
    <w:rsid w:val="00B44550"/>
    <w:rsid w:val="00B4465E"/>
    <w:rsid w:val="00B45A25"/>
    <w:rsid w:val="00B528BA"/>
    <w:rsid w:val="00B56E12"/>
    <w:rsid w:val="00B60306"/>
    <w:rsid w:val="00B667F2"/>
    <w:rsid w:val="00B7242B"/>
    <w:rsid w:val="00B83631"/>
    <w:rsid w:val="00B83B7D"/>
    <w:rsid w:val="00B9253C"/>
    <w:rsid w:val="00B96A97"/>
    <w:rsid w:val="00BA2DF3"/>
    <w:rsid w:val="00BA647F"/>
    <w:rsid w:val="00BD7AD1"/>
    <w:rsid w:val="00BE2973"/>
    <w:rsid w:val="00BF0E62"/>
    <w:rsid w:val="00C338D1"/>
    <w:rsid w:val="00C4624F"/>
    <w:rsid w:val="00C6427D"/>
    <w:rsid w:val="00C67DBE"/>
    <w:rsid w:val="00C8398E"/>
    <w:rsid w:val="00C84862"/>
    <w:rsid w:val="00C9292C"/>
    <w:rsid w:val="00C97BF5"/>
    <w:rsid w:val="00CA6D41"/>
    <w:rsid w:val="00CB48FC"/>
    <w:rsid w:val="00CC0A50"/>
    <w:rsid w:val="00CC1F95"/>
    <w:rsid w:val="00CD56CE"/>
    <w:rsid w:val="00CD5ABE"/>
    <w:rsid w:val="00CF3CEA"/>
    <w:rsid w:val="00CF5C43"/>
    <w:rsid w:val="00D0655D"/>
    <w:rsid w:val="00D075C1"/>
    <w:rsid w:val="00D15FC4"/>
    <w:rsid w:val="00D30615"/>
    <w:rsid w:val="00D32521"/>
    <w:rsid w:val="00D47119"/>
    <w:rsid w:val="00D507D3"/>
    <w:rsid w:val="00D5726F"/>
    <w:rsid w:val="00D6536E"/>
    <w:rsid w:val="00D93B07"/>
    <w:rsid w:val="00D960E3"/>
    <w:rsid w:val="00DB5660"/>
    <w:rsid w:val="00DC078B"/>
    <w:rsid w:val="00DC3EE1"/>
    <w:rsid w:val="00DC72B3"/>
    <w:rsid w:val="00DD0F03"/>
    <w:rsid w:val="00DE5B92"/>
    <w:rsid w:val="00DE6E07"/>
    <w:rsid w:val="00DF0165"/>
    <w:rsid w:val="00E03BF1"/>
    <w:rsid w:val="00E23BA9"/>
    <w:rsid w:val="00E36E4D"/>
    <w:rsid w:val="00E4095C"/>
    <w:rsid w:val="00E51883"/>
    <w:rsid w:val="00E51A49"/>
    <w:rsid w:val="00E643CF"/>
    <w:rsid w:val="00E65EA6"/>
    <w:rsid w:val="00E81519"/>
    <w:rsid w:val="00E821C4"/>
    <w:rsid w:val="00E86E04"/>
    <w:rsid w:val="00E954B2"/>
    <w:rsid w:val="00E97715"/>
    <w:rsid w:val="00EA645C"/>
    <w:rsid w:val="00EB298F"/>
    <w:rsid w:val="00EB7A59"/>
    <w:rsid w:val="00EC337A"/>
    <w:rsid w:val="00EC3AA0"/>
    <w:rsid w:val="00EC464F"/>
    <w:rsid w:val="00ED26B5"/>
    <w:rsid w:val="00ED604A"/>
    <w:rsid w:val="00EE5009"/>
    <w:rsid w:val="00EE5CC9"/>
    <w:rsid w:val="00EF10D1"/>
    <w:rsid w:val="00EF6720"/>
    <w:rsid w:val="00F04DDC"/>
    <w:rsid w:val="00F052F8"/>
    <w:rsid w:val="00F05913"/>
    <w:rsid w:val="00F05A68"/>
    <w:rsid w:val="00F3608A"/>
    <w:rsid w:val="00F42D33"/>
    <w:rsid w:val="00F53593"/>
    <w:rsid w:val="00F54955"/>
    <w:rsid w:val="00F71BB5"/>
    <w:rsid w:val="00F75A20"/>
    <w:rsid w:val="00F94A99"/>
    <w:rsid w:val="00F95123"/>
    <w:rsid w:val="00FD0909"/>
    <w:rsid w:val="00FD354A"/>
    <w:rsid w:val="00FF14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331A9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4A99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F94A99"/>
    <w:rPr>
      <w:rFonts w:ascii="Cambria" w:eastAsia="Times New Roman" w:hAnsi="Cambria" w:cs="Times New Roman"/>
      <w:b/>
      <w:bCs/>
      <w:color w:val="000000"/>
      <w:sz w:val="26"/>
      <w:szCs w:val="26"/>
    </w:rPr>
  </w:style>
  <w:style w:type="paragraph" w:customStyle="1" w:styleId="Default">
    <w:name w:val="Default"/>
    <w:rsid w:val="00231CC6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231CC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zh-CN"/>
    </w:rPr>
  </w:style>
  <w:style w:type="paragraph" w:styleId="a4">
    <w:name w:val="No Spacing"/>
    <w:link w:val="a5"/>
    <w:uiPriority w:val="1"/>
    <w:qFormat/>
    <w:rsid w:val="00154C1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154C13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0655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0655D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paragraph" w:styleId="a8">
    <w:name w:val="Body Text"/>
    <w:basedOn w:val="a"/>
    <w:link w:val="a9"/>
    <w:uiPriority w:val="99"/>
    <w:rsid w:val="00DC3EE1"/>
    <w:pPr>
      <w:jc w:val="both"/>
    </w:pPr>
    <w:rPr>
      <w:rFonts w:ascii="Arial" w:eastAsia="Times New Roman" w:hAnsi="Arial" w:cs="Times New Roman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DC3EE1"/>
    <w:rPr>
      <w:rFonts w:ascii="Arial" w:eastAsia="Times New Roman" w:hAnsi="Arial" w:cs="Times New Roman"/>
      <w:color w:val="000000"/>
      <w:sz w:val="24"/>
      <w:szCs w:val="20"/>
      <w:lang w:eastAsia="ru-RU"/>
    </w:rPr>
  </w:style>
  <w:style w:type="paragraph" w:styleId="aa">
    <w:name w:val="List Paragraph"/>
    <w:basedOn w:val="a"/>
    <w:uiPriority w:val="99"/>
    <w:qFormat/>
    <w:rsid w:val="00C97BF5"/>
    <w:pPr>
      <w:ind w:left="720"/>
      <w:contextualSpacing/>
    </w:pPr>
    <w:rPr>
      <w:rFonts w:ascii="Times New Roman" w:eastAsiaTheme="minorHAnsi" w:hAnsi="Times New Roman" w:cstheme="minorBidi"/>
      <w:color w:val="auto"/>
      <w:sz w:val="22"/>
      <w:szCs w:val="22"/>
      <w:lang w:eastAsia="en-US"/>
    </w:rPr>
  </w:style>
  <w:style w:type="character" w:styleId="ab">
    <w:name w:val="Placeholder Text"/>
    <w:basedOn w:val="a0"/>
    <w:uiPriority w:val="99"/>
    <w:semiHidden/>
    <w:rsid w:val="001E33B7"/>
    <w:rPr>
      <w:color w:val="808080"/>
    </w:rPr>
  </w:style>
  <w:style w:type="character" w:styleId="ac">
    <w:name w:val="annotation reference"/>
    <w:basedOn w:val="a0"/>
    <w:uiPriority w:val="99"/>
    <w:semiHidden/>
    <w:unhideWhenUsed/>
    <w:rsid w:val="0079605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96052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96052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9605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96052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/>
    </w:rPr>
  </w:style>
  <w:style w:type="paragraph" w:styleId="af1">
    <w:name w:val="Revision"/>
    <w:hidden/>
    <w:uiPriority w:val="99"/>
    <w:semiHidden/>
    <w:rsid w:val="0079605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unhideWhenUsed/>
    <w:rsid w:val="00CD5ABE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CD5ABE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rsid w:val="00CD5AB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CD5ABE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E96121-21D8-4D25-B2E2-E60D92F22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Морщакова</dc:creator>
  <cp:lastModifiedBy>User</cp:lastModifiedBy>
  <cp:revision>27</cp:revision>
  <cp:lastPrinted>2022-09-20T03:39:00Z</cp:lastPrinted>
  <dcterms:created xsi:type="dcterms:W3CDTF">2022-09-14T09:13:00Z</dcterms:created>
  <dcterms:modified xsi:type="dcterms:W3CDTF">2022-10-11T03:58:00Z</dcterms:modified>
</cp:coreProperties>
</file>